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E0C" w:rsidRPr="005E3F4F" w:rsidRDefault="00812E0C" w:rsidP="0061723E">
      <w:pPr>
        <w:widowControl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5E3F4F">
        <w:rPr>
          <w:rFonts w:asciiTheme="minorHAnsi" w:hAnsiTheme="minorHAnsi" w:cstheme="minorHAnsi"/>
          <w:b/>
          <w:sz w:val="24"/>
          <w:szCs w:val="24"/>
        </w:rPr>
        <w:t>COMPILAÇÃO DAS CONDENAÇÕES POR LOTE</w:t>
      </w:r>
      <w:r w:rsidR="005E3F4F" w:rsidRPr="005E3F4F">
        <w:rPr>
          <w:rFonts w:asciiTheme="minorHAnsi" w:hAnsiTheme="minorHAnsi" w:cstheme="minorHAnsi"/>
          <w:b/>
          <w:sz w:val="24"/>
          <w:szCs w:val="24"/>
        </w:rPr>
        <w:t xml:space="preserve"> DE AVES</w:t>
      </w:r>
    </w:p>
    <w:p w:rsidR="00812E0C" w:rsidRDefault="00812E0C" w:rsidP="00812E0C">
      <w:pPr>
        <w:pStyle w:val="LO-normal"/>
        <w:widowControl w:val="0"/>
        <w:spacing w:after="0" w:line="240" w:lineRule="auto"/>
        <w:jc w:val="center"/>
        <w:rPr>
          <w:b/>
          <w:color w:val="4472C4"/>
          <w:sz w:val="24"/>
          <w:szCs w:val="24"/>
        </w:rPr>
      </w:pPr>
      <w:r w:rsidRPr="005E3F4F">
        <w:rPr>
          <w:b/>
          <w:sz w:val="24"/>
          <w:szCs w:val="24"/>
        </w:rPr>
        <w:t xml:space="preserve">SIP/POA </w:t>
      </w:r>
      <w:r>
        <w:rPr>
          <w:b/>
          <w:color w:val="FF0000"/>
          <w:sz w:val="24"/>
          <w:szCs w:val="24"/>
        </w:rPr>
        <w:t>XXX</w:t>
      </w:r>
    </w:p>
    <w:p w:rsidR="00812E0C" w:rsidRDefault="00812E0C" w:rsidP="00812E0C">
      <w:pPr>
        <w:pStyle w:val="LO-normal"/>
        <w:spacing w:after="0" w:line="240" w:lineRule="auto"/>
        <w:jc w:val="both"/>
        <w:rPr>
          <w:b/>
          <w:i/>
        </w:rPr>
      </w:pPr>
      <w:r>
        <w:rPr>
          <w:b/>
          <w:i/>
        </w:rPr>
        <w:t>Data e Turno de abate: ____/____/_________</w:t>
      </w:r>
    </w:p>
    <w:p w:rsidR="00812E0C" w:rsidRDefault="00812E0C" w:rsidP="00812E0C">
      <w:pPr>
        <w:pStyle w:val="LO-normal"/>
        <w:widowControl w:val="0"/>
        <w:spacing w:after="0" w:line="240" w:lineRule="auto"/>
        <w:jc w:val="both"/>
        <w:rPr>
          <w:b/>
          <w:color w:val="000000"/>
        </w:rPr>
      </w:pPr>
    </w:p>
    <w:tbl>
      <w:tblPr>
        <w:tblStyle w:val="TableNormal"/>
        <w:tblW w:w="15723" w:type="dxa"/>
        <w:tblCellSpacing w:w="11" w:type="dxa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704"/>
        <w:gridCol w:w="730"/>
        <w:gridCol w:w="1887"/>
        <w:gridCol w:w="585"/>
        <w:gridCol w:w="625"/>
        <w:gridCol w:w="583"/>
        <w:gridCol w:w="735"/>
        <w:gridCol w:w="583"/>
        <w:gridCol w:w="583"/>
        <w:gridCol w:w="583"/>
        <w:gridCol w:w="583"/>
        <w:gridCol w:w="583"/>
        <w:gridCol w:w="572"/>
        <w:gridCol w:w="585"/>
        <w:gridCol w:w="585"/>
        <w:gridCol w:w="638"/>
        <w:gridCol w:w="585"/>
        <w:gridCol w:w="692"/>
        <w:gridCol w:w="585"/>
        <w:gridCol w:w="585"/>
        <w:gridCol w:w="585"/>
        <w:gridCol w:w="745"/>
        <w:gridCol w:w="802"/>
      </w:tblGrid>
      <w:tr w:rsidR="0061723E" w:rsidRPr="0061723E" w:rsidTr="0061723E">
        <w:trPr>
          <w:cantSplit/>
          <w:trHeight w:val="1134"/>
          <w:tblCellSpacing w:w="11" w:type="dxa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12E0C" w:rsidRPr="0061723E" w:rsidRDefault="00812E0C" w:rsidP="00E51C71">
            <w:pPr>
              <w:pStyle w:val="LO-normal"/>
              <w:widowControl w:val="0"/>
              <w:ind w:left="113" w:right="113"/>
              <w:rPr>
                <w:b/>
                <w:sz w:val="12"/>
                <w:szCs w:val="14"/>
              </w:rPr>
            </w:pPr>
            <w:r w:rsidRPr="0061723E">
              <w:rPr>
                <w:b/>
                <w:sz w:val="12"/>
                <w:szCs w:val="14"/>
              </w:rPr>
              <w:t>Identificação do Núcleo (lote para abate)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12E0C" w:rsidRPr="0061723E" w:rsidRDefault="00812E0C" w:rsidP="00E51C71">
            <w:pPr>
              <w:pStyle w:val="LO-normal"/>
              <w:widowControl w:val="0"/>
              <w:ind w:left="113" w:right="113"/>
              <w:rPr>
                <w:b/>
                <w:sz w:val="12"/>
                <w:szCs w:val="14"/>
              </w:rPr>
            </w:pPr>
            <w:r w:rsidRPr="0061723E">
              <w:rPr>
                <w:b/>
                <w:sz w:val="12"/>
                <w:szCs w:val="14"/>
              </w:rPr>
              <w:t>Total de aves abatidas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12E0C" w:rsidRPr="0061723E" w:rsidRDefault="00812E0C" w:rsidP="00E51C71">
            <w:pPr>
              <w:pStyle w:val="LO-normal"/>
              <w:widowControl w:val="0"/>
              <w:ind w:left="113" w:right="113"/>
              <w:rPr>
                <w:b/>
                <w:sz w:val="12"/>
                <w:szCs w:val="14"/>
              </w:rPr>
            </w:pPr>
            <w:r w:rsidRPr="0061723E">
              <w:rPr>
                <w:b/>
                <w:sz w:val="12"/>
                <w:szCs w:val="14"/>
              </w:rPr>
              <w:t>Total por causas/destino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12E0C" w:rsidRPr="0061723E" w:rsidRDefault="00E51C71" w:rsidP="00E51C71">
            <w:pPr>
              <w:pStyle w:val="LO-normal"/>
              <w:widowControl w:val="0"/>
              <w:ind w:left="113" w:right="113"/>
              <w:rPr>
                <w:b/>
                <w:sz w:val="12"/>
                <w:szCs w:val="12"/>
              </w:rPr>
            </w:pPr>
            <w:r w:rsidRPr="0061723E">
              <w:rPr>
                <w:b/>
                <w:sz w:val="12"/>
                <w:szCs w:val="12"/>
              </w:rPr>
              <w:t>AEROSACULITE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12E0C" w:rsidRPr="0061723E" w:rsidRDefault="00812E0C" w:rsidP="00300AAC">
            <w:pPr>
              <w:pStyle w:val="LO-normal"/>
              <w:widowControl w:val="0"/>
              <w:ind w:left="113" w:right="113"/>
              <w:rPr>
                <w:b/>
                <w:sz w:val="12"/>
                <w:szCs w:val="12"/>
              </w:rPr>
            </w:pPr>
            <w:r w:rsidRPr="0061723E">
              <w:rPr>
                <w:b/>
                <w:sz w:val="12"/>
                <w:szCs w:val="12"/>
              </w:rPr>
              <w:t>ALTERAÇÕES MUSCULARES (hemorragias)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12E0C" w:rsidRPr="0061723E" w:rsidRDefault="00812E0C" w:rsidP="00300AAC">
            <w:pPr>
              <w:pStyle w:val="LO-normal"/>
              <w:widowControl w:val="0"/>
              <w:ind w:left="113" w:right="113"/>
              <w:rPr>
                <w:b/>
                <w:sz w:val="12"/>
                <w:szCs w:val="12"/>
              </w:rPr>
            </w:pPr>
            <w:r w:rsidRPr="0061723E">
              <w:rPr>
                <w:b/>
                <w:sz w:val="12"/>
                <w:szCs w:val="12"/>
              </w:rPr>
              <w:t>ARTRITE/TENOSINOVITE ( 1 articulação)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12E0C" w:rsidRPr="0061723E" w:rsidRDefault="00812E0C" w:rsidP="00300AAC">
            <w:pPr>
              <w:pStyle w:val="LO-normal"/>
              <w:widowControl w:val="0"/>
              <w:ind w:left="113" w:right="113"/>
              <w:rPr>
                <w:b/>
                <w:sz w:val="12"/>
                <w:szCs w:val="12"/>
              </w:rPr>
            </w:pPr>
            <w:r w:rsidRPr="0061723E">
              <w:rPr>
                <w:b/>
                <w:sz w:val="12"/>
                <w:szCs w:val="12"/>
              </w:rPr>
              <w:t>ARTRITE/TENOSINOVITE (2 articulações)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12E0C" w:rsidRPr="0061723E" w:rsidRDefault="00812E0C" w:rsidP="00300AAC">
            <w:pPr>
              <w:pStyle w:val="LO-normal"/>
              <w:widowControl w:val="0"/>
              <w:ind w:left="113" w:right="113"/>
              <w:rPr>
                <w:b/>
                <w:sz w:val="12"/>
                <w:szCs w:val="12"/>
              </w:rPr>
            </w:pPr>
            <w:r w:rsidRPr="0061723E">
              <w:rPr>
                <w:b/>
                <w:sz w:val="12"/>
                <w:szCs w:val="12"/>
              </w:rPr>
              <w:t>ASPECTO REPUGNANTE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12E0C" w:rsidRPr="0061723E" w:rsidRDefault="00E51C71" w:rsidP="00E51C71">
            <w:pPr>
              <w:pStyle w:val="LO-normal"/>
              <w:widowControl w:val="0"/>
              <w:ind w:left="113" w:right="113"/>
              <w:rPr>
                <w:b/>
                <w:sz w:val="12"/>
                <w:szCs w:val="12"/>
              </w:rPr>
            </w:pPr>
            <w:r w:rsidRPr="0061723E">
              <w:rPr>
                <w:b/>
                <w:sz w:val="12"/>
                <w:szCs w:val="12"/>
              </w:rPr>
              <w:t>CANIBALISMO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12E0C" w:rsidRPr="0061723E" w:rsidRDefault="00812E0C" w:rsidP="00E51C71">
            <w:pPr>
              <w:pStyle w:val="LO-normal"/>
              <w:widowControl w:val="0"/>
              <w:ind w:left="113" w:right="113"/>
              <w:rPr>
                <w:b/>
                <w:sz w:val="12"/>
                <w:szCs w:val="12"/>
              </w:rPr>
            </w:pPr>
            <w:r w:rsidRPr="0061723E">
              <w:rPr>
                <w:b/>
                <w:sz w:val="12"/>
                <w:szCs w:val="12"/>
              </w:rPr>
              <w:t>CAQUEXIA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12E0C" w:rsidRPr="0061723E" w:rsidRDefault="00812E0C" w:rsidP="00E51C71">
            <w:pPr>
              <w:pStyle w:val="LO-normal"/>
              <w:widowControl w:val="0"/>
              <w:ind w:left="113" w:right="113"/>
              <w:rPr>
                <w:b/>
                <w:sz w:val="12"/>
                <w:szCs w:val="12"/>
              </w:rPr>
            </w:pPr>
            <w:r w:rsidRPr="0061723E">
              <w:rPr>
                <w:b/>
                <w:sz w:val="12"/>
                <w:szCs w:val="12"/>
              </w:rPr>
              <w:t>CELULITE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12E0C" w:rsidRPr="0061723E" w:rsidRDefault="00812E0C" w:rsidP="00300AAC">
            <w:pPr>
              <w:pStyle w:val="LO-normal"/>
              <w:widowControl w:val="0"/>
              <w:ind w:left="113" w:right="113"/>
              <w:rPr>
                <w:b/>
                <w:sz w:val="12"/>
                <w:szCs w:val="12"/>
              </w:rPr>
            </w:pPr>
            <w:r w:rsidRPr="0061723E">
              <w:rPr>
                <w:b/>
                <w:sz w:val="12"/>
                <w:szCs w:val="12"/>
              </w:rPr>
              <w:t>CONTAMINAÇÃO GASTRIONTESTINAL E BILIAR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12E0C" w:rsidRPr="0061723E" w:rsidRDefault="00812E0C" w:rsidP="00300AAC">
            <w:pPr>
              <w:pStyle w:val="LO-normal"/>
              <w:widowControl w:val="0"/>
              <w:spacing w:before="1" w:line="240" w:lineRule="auto"/>
              <w:ind w:left="113" w:right="113"/>
              <w:rPr>
                <w:b/>
                <w:sz w:val="12"/>
                <w:szCs w:val="12"/>
              </w:rPr>
            </w:pPr>
            <w:r w:rsidRPr="0061723E">
              <w:rPr>
                <w:b/>
                <w:sz w:val="12"/>
                <w:szCs w:val="12"/>
              </w:rPr>
              <w:t>CONTAMINAÇÃO NÃO GASTROINTESTINAL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12E0C" w:rsidRPr="0061723E" w:rsidRDefault="00812E0C" w:rsidP="00300AAC">
            <w:pPr>
              <w:pStyle w:val="LO-normal"/>
              <w:widowControl w:val="0"/>
              <w:ind w:left="113" w:right="113"/>
              <w:rPr>
                <w:b/>
                <w:sz w:val="12"/>
                <w:szCs w:val="12"/>
              </w:rPr>
            </w:pPr>
            <w:r w:rsidRPr="0061723E">
              <w:rPr>
                <w:b/>
                <w:sz w:val="12"/>
                <w:szCs w:val="12"/>
              </w:rPr>
              <w:t>ESCALDADO VIVO (sem corte da sangria)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12E0C" w:rsidRPr="0061723E" w:rsidRDefault="00812E0C" w:rsidP="00300AAC">
            <w:pPr>
              <w:pStyle w:val="LO-normal"/>
              <w:widowControl w:val="0"/>
              <w:ind w:left="113" w:right="113"/>
              <w:rPr>
                <w:b/>
                <w:sz w:val="12"/>
                <w:szCs w:val="12"/>
              </w:rPr>
            </w:pPr>
            <w:r w:rsidRPr="0061723E">
              <w:rPr>
                <w:b/>
                <w:sz w:val="12"/>
                <w:szCs w:val="12"/>
              </w:rPr>
              <w:t>FALHAS TECNOLÓGICAS  (inclusive má sangria e fraturas post mortem generalizadas)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12E0C" w:rsidRPr="0061723E" w:rsidRDefault="00812E0C" w:rsidP="00E51C71">
            <w:pPr>
              <w:pStyle w:val="LO-normal"/>
              <w:widowControl w:val="0"/>
              <w:ind w:left="113" w:right="113"/>
              <w:rPr>
                <w:b/>
                <w:sz w:val="12"/>
                <w:szCs w:val="12"/>
              </w:rPr>
            </w:pPr>
            <w:r w:rsidRPr="0061723E">
              <w:rPr>
                <w:b/>
                <w:sz w:val="12"/>
                <w:szCs w:val="12"/>
              </w:rPr>
              <w:t>LESÃO DE PELE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12E0C" w:rsidRPr="0061723E" w:rsidRDefault="00812E0C" w:rsidP="00300AAC">
            <w:pPr>
              <w:pStyle w:val="LO-normal"/>
              <w:widowControl w:val="0"/>
              <w:ind w:left="113" w:right="113"/>
              <w:rPr>
                <w:b/>
                <w:sz w:val="12"/>
                <w:szCs w:val="12"/>
              </w:rPr>
            </w:pPr>
            <w:r w:rsidRPr="0061723E">
              <w:rPr>
                <w:b/>
                <w:sz w:val="12"/>
                <w:szCs w:val="12"/>
              </w:rPr>
              <w:t>LESÃO INFLAMATÓRIA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12E0C" w:rsidRPr="0061723E" w:rsidRDefault="00812E0C" w:rsidP="00300AAC">
            <w:pPr>
              <w:pStyle w:val="LO-normal"/>
              <w:widowControl w:val="0"/>
              <w:ind w:left="113" w:right="113"/>
              <w:rPr>
                <w:b/>
                <w:sz w:val="12"/>
                <w:szCs w:val="12"/>
              </w:rPr>
            </w:pPr>
            <w:r w:rsidRPr="0061723E">
              <w:rPr>
                <w:b/>
                <w:sz w:val="12"/>
                <w:szCs w:val="12"/>
              </w:rPr>
              <w:t>LESÃO TRAUMÁTICA (extensa ou generalizada)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12E0C" w:rsidRPr="0061723E" w:rsidRDefault="00812E0C" w:rsidP="00E51C71">
            <w:pPr>
              <w:pStyle w:val="LO-normal"/>
              <w:widowControl w:val="0"/>
              <w:ind w:left="113" w:right="113"/>
              <w:rPr>
                <w:b/>
                <w:sz w:val="12"/>
                <w:szCs w:val="12"/>
              </w:rPr>
            </w:pPr>
            <w:r w:rsidRPr="0061723E">
              <w:rPr>
                <w:b/>
                <w:sz w:val="12"/>
                <w:szCs w:val="12"/>
              </w:rPr>
              <w:t>MAGREZA</w:t>
            </w:r>
            <w:bookmarkStart w:id="0" w:name="_GoBack"/>
            <w:bookmarkEnd w:id="0"/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12E0C" w:rsidRPr="0061723E" w:rsidRDefault="00812E0C" w:rsidP="00E51C71">
            <w:pPr>
              <w:pStyle w:val="LO-normal"/>
              <w:widowControl w:val="0"/>
              <w:ind w:left="113" w:right="113"/>
              <w:rPr>
                <w:b/>
                <w:sz w:val="12"/>
                <w:szCs w:val="12"/>
              </w:rPr>
            </w:pPr>
            <w:r w:rsidRPr="0061723E">
              <w:rPr>
                <w:b/>
                <w:sz w:val="12"/>
                <w:szCs w:val="12"/>
              </w:rPr>
              <w:t>NEOPLASIA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12E0C" w:rsidRPr="0061723E" w:rsidRDefault="00812E0C" w:rsidP="00E51C71">
            <w:pPr>
              <w:pStyle w:val="LO-normal"/>
              <w:widowControl w:val="0"/>
              <w:ind w:left="113" w:right="113"/>
              <w:rPr>
                <w:b/>
                <w:sz w:val="12"/>
                <w:szCs w:val="12"/>
              </w:rPr>
            </w:pPr>
            <w:r w:rsidRPr="0061723E">
              <w:rPr>
                <w:b/>
                <w:sz w:val="12"/>
                <w:szCs w:val="12"/>
              </w:rPr>
              <w:t>SEPTICEMIA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12E0C" w:rsidRPr="0061723E" w:rsidRDefault="00812E0C" w:rsidP="00300AAC">
            <w:pPr>
              <w:pStyle w:val="LO-normal"/>
              <w:widowControl w:val="0"/>
              <w:ind w:left="113" w:right="113"/>
              <w:rPr>
                <w:b/>
                <w:sz w:val="12"/>
                <w:szCs w:val="12"/>
              </w:rPr>
            </w:pPr>
            <w:r w:rsidRPr="0061723E">
              <w:rPr>
                <w:b/>
                <w:sz w:val="12"/>
                <w:szCs w:val="12"/>
              </w:rPr>
              <w:t>SÍNDROME ASCÍTICA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12E0C" w:rsidRPr="0061723E" w:rsidRDefault="00812E0C" w:rsidP="00300AAC">
            <w:pPr>
              <w:pStyle w:val="LO-normal"/>
              <w:widowControl w:val="0"/>
              <w:spacing w:before="1" w:line="240" w:lineRule="auto"/>
              <w:ind w:left="65" w:right="113"/>
              <w:rPr>
                <w:b/>
                <w:sz w:val="12"/>
                <w:szCs w:val="12"/>
              </w:rPr>
            </w:pPr>
            <w:r w:rsidRPr="0061723E">
              <w:rPr>
                <w:b/>
                <w:sz w:val="12"/>
                <w:szCs w:val="12"/>
              </w:rPr>
              <w:t>ESTADOS ANORMAIS OU PATOLÓGICOS NÃO PREVISTOS</w:t>
            </w:r>
          </w:p>
        </w:tc>
      </w:tr>
      <w:tr w:rsidR="00255CD4" w:rsidTr="005E3F4F">
        <w:trPr>
          <w:cantSplit/>
          <w:trHeight w:val="284"/>
          <w:tblCellSpacing w:w="11" w:type="dxa"/>
        </w:trPr>
        <w:tc>
          <w:tcPr>
            <w:tcW w:w="6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ind w:firstLine="550"/>
              <w:rPr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FitText/>
            <w:vAlign w:val="bottom"/>
          </w:tcPr>
          <w:p w:rsidR="00812E0C" w:rsidRPr="005E3F4F" w:rsidRDefault="00812E0C" w:rsidP="005E3F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5E3F4F">
              <w:rPr>
                <w:rFonts w:ascii="Calibri Light" w:hAnsi="Calibri Light" w:cs="Calibri Light"/>
                <w:spacing w:val="44"/>
                <w:w w:val="83"/>
                <w:sz w:val="16"/>
                <w:szCs w:val="16"/>
              </w:rPr>
              <w:t>Condenação tota</w:t>
            </w:r>
            <w:r w:rsidRPr="005E3F4F">
              <w:rPr>
                <w:rFonts w:ascii="Calibri Light" w:hAnsi="Calibri Light" w:cs="Calibri Light"/>
                <w:spacing w:val="8"/>
                <w:w w:val="83"/>
                <w:sz w:val="16"/>
                <w:szCs w:val="16"/>
              </w:rPr>
              <w:t>l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</w:tr>
      <w:tr w:rsidR="00255CD4" w:rsidTr="005E3F4F">
        <w:trPr>
          <w:cantSplit/>
          <w:trHeight w:val="284"/>
          <w:tblCellSpacing w:w="11" w:type="dxa"/>
        </w:trPr>
        <w:tc>
          <w:tcPr>
            <w:tcW w:w="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 w:line="276" w:lineRule="auto"/>
              <w:rPr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 w:line="276" w:lineRule="auto"/>
              <w:rPr>
                <w:sz w:val="10"/>
                <w:szCs w:val="10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FitText/>
            <w:vAlign w:val="bottom"/>
          </w:tcPr>
          <w:p w:rsidR="00812E0C" w:rsidRPr="005E3F4F" w:rsidRDefault="00812E0C" w:rsidP="005E3F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5E3F4F">
              <w:rPr>
                <w:rFonts w:ascii="Calibri Light" w:hAnsi="Calibri Light" w:cs="Calibri Light"/>
                <w:spacing w:val="39"/>
                <w:w w:val="74"/>
                <w:sz w:val="16"/>
                <w:szCs w:val="16"/>
              </w:rPr>
              <w:t>Condenação parcia</w:t>
            </w:r>
            <w:r w:rsidRPr="005E3F4F">
              <w:rPr>
                <w:rFonts w:ascii="Calibri Light" w:hAnsi="Calibri Light" w:cs="Calibri Light"/>
                <w:spacing w:val="12"/>
                <w:w w:val="74"/>
                <w:sz w:val="16"/>
                <w:szCs w:val="16"/>
              </w:rPr>
              <w:t>l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</w:tr>
      <w:tr w:rsidR="00255CD4" w:rsidTr="005E3F4F">
        <w:trPr>
          <w:cantSplit/>
          <w:trHeight w:val="284"/>
          <w:tblCellSpacing w:w="11" w:type="dxa"/>
        </w:trPr>
        <w:tc>
          <w:tcPr>
            <w:tcW w:w="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 w:line="276" w:lineRule="auto"/>
              <w:rPr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 w:line="276" w:lineRule="auto"/>
              <w:rPr>
                <w:sz w:val="10"/>
                <w:szCs w:val="10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FitText/>
            <w:vAlign w:val="bottom"/>
          </w:tcPr>
          <w:p w:rsidR="00812E0C" w:rsidRPr="005E3F4F" w:rsidRDefault="00812E0C" w:rsidP="005E3F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E80B00">
              <w:rPr>
                <w:rFonts w:ascii="Calibri Light" w:hAnsi="Calibri Light" w:cs="Calibri Light"/>
                <w:w w:val="88"/>
                <w:sz w:val="16"/>
                <w:szCs w:val="16"/>
              </w:rPr>
              <w:t>Aproveitamento condiciona</w:t>
            </w:r>
            <w:r w:rsidRPr="00E80B00">
              <w:rPr>
                <w:rFonts w:ascii="Calibri Light" w:hAnsi="Calibri Light" w:cs="Calibri Light"/>
                <w:spacing w:val="8"/>
                <w:w w:val="88"/>
                <w:sz w:val="16"/>
                <w:szCs w:val="16"/>
              </w:rPr>
              <w:t>l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</w:tr>
      <w:tr w:rsidR="00255CD4" w:rsidTr="005E3F4F">
        <w:trPr>
          <w:cantSplit/>
          <w:trHeight w:val="284"/>
          <w:tblCellSpacing w:w="11" w:type="dxa"/>
        </w:trPr>
        <w:tc>
          <w:tcPr>
            <w:tcW w:w="6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ind w:firstLine="550"/>
              <w:rPr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FitText/>
            <w:vAlign w:val="bottom"/>
          </w:tcPr>
          <w:p w:rsidR="00812E0C" w:rsidRPr="005E3F4F" w:rsidRDefault="00812E0C" w:rsidP="005E3F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5E3F4F">
              <w:rPr>
                <w:rFonts w:ascii="Calibri Light" w:hAnsi="Calibri Light" w:cs="Calibri Light"/>
                <w:spacing w:val="44"/>
                <w:w w:val="83"/>
                <w:sz w:val="16"/>
                <w:szCs w:val="16"/>
              </w:rPr>
              <w:t>Condenação tota</w:t>
            </w:r>
            <w:r w:rsidRPr="005E3F4F">
              <w:rPr>
                <w:rFonts w:ascii="Calibri Light" w:hAnsi="Calibri Light" w:cs="Calibri Light"/>
                <w:spacing w:val="8"/>
                <w:w w:val="83"/>
                <w:sz w:val="16"/>
                <w:szCs w:val="16"/>
              </w:rPr>
              <w:t>l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</w:tr>
      <w:tr w:rsidR="00255CD4" w:rsidTr="005E3F4F">
        <w:trPr>
          <w:cantSplit/>
          <w:trHeight w:val="284"/>
          <w:tblCellSpacing w:w="11" w:type="dxa"/>
        </w:trPr>
        <w:tc>
          <w:tcPr>
            <w:tcW w:w="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 w:line="276" w:lineRule="auto"/>
              <w:rPr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 w:line="276" w:lineRule="auto"/>
              <w:rPr>
                <w:sz w:val="10"/>
                <w:szCs w:val="10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FitText/>
            <w:vAlign w:val="bottom"/>
          </w:tcPr>
          <w:p w:rsidR="00812E0C" w:rsidRPr="005E3F4F" w:rsidRDefault="00812E0C" w:rsidP="005E3F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5E3F4F">
              <w:rPr>
                <w:rFonts w:ascii="Calibri Light" w:hAnsi="Calibri Light" w:cs="Calibri Light"/>
                <w:spacing w:val="39"/>
                <w:w w:val="74"/>
                <w:sz w:val="16"/>
                <w:szCs w:val="16"/>
              </w:rPr>
              <w:t>Condenação parcia</w:t>
            </w:r>
            <w:r w:rsidRPr="005E3F4F">
              <w:rPr>
                <w:rFonts w:ascii="Calibri Light" w:hAnsi="Calibri Light" w:cs="Calibri Light"/>
                <w:spacing w:val="12"/>
                <w:w w:val="74"/>
                <w:sz w:val="16"/>
                <w:szCs w:val="16"/>
              </w:rPr>
              <w:t>l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</w:tr>
      <w:tr w:rsidR="00255CD4" w:rsidTr="005E3F4F">
        <w:trPr>
          <w:cantSplit/>
          <w:trHeight w:val="284"/>
          <w:tblCellSpacing w:w="11" w:type="dxa"/>
        </w:trPr>
        <w:tc>
          <w:tcPr>
            <w:tcW w:w="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 w:line="276" w:lineRule="auto"/>
              <w:rPr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 w:line="276" w:lineRule="auto"/>
              <w:rPr>
                <w:sz w:val="10"/>
                <w:szCs w:val="10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FitText/>
            <w:vAlign w:val="bottom"/>
          </w:tcPr>
          <w:p w:rsidR="00812E0C" w:rsidRPr="005E3F4F" w:rsidRDefault="00812E0C" w:rsidP="005E3F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E80B00">
              <w:rPr>
                <w:rFonts w:ascii="Calibri Light" w:hAnsi="Calibri Light" w:cs="Calibri Light"/>
                <w:w w:val="88"/>
                <w:sz w:val="16"/>
                <w:szCs w:val="16"/>
              </w:rPr>
              <w:t>Aproveitamento condiciona</w:t>
            </w:r>
            <w:r w:rsidRPr="00E80B00">
              <w:rPr>
                <w:rFonts w:ascii="Calibri Light" w:hAnsi="Calibri Light" w:cs="Calibri Light"/>
                <w:spacing w:val="8"/>
                <w:w w:val="88"/>
                <w:sz w:val="16"/>
                <w:szCs w:val="16"/>
              </w:rPr>
              <w:t>l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</w:tr>
      <w:tr w:rsidR="00255CD4" w:rsidTr="005E3F4F">
        <w:trPr>
          <w:cantSplit/>
          <w:trHeight w:val="284"/>
          <w:tblCellSpacing w:w="11" w:type="dxa"/>
        </w:trPr>
        <w:tc>
          <w:tcPr>
            <w:tcW w:w="6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ind w:firstLine="550"/>
              <w:rPr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FitText/>
            <w:vAlign w:val="bottom"/>
          </w:tcPr>
          <w:p w:rsidR="00812E0C" w:rsidRPr="005E3F4F" w:rsidRDefault="00812E0C" w:rsidP="005E3F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5E3F4F">
              <w:rPr>
                <w:rFonts w:ascii="Calibri Light" w:hAnsi="Calibri Light" w:cs="Calibri Light"/>
                <w:spacing w:val="44"/>
                <w:w w:val="83"/>
                <w:sz w:val="16"/>
                <w:szCs w:val="16"/>
              </w:rPr>
              <w:t>Condenação tota</w:t>
            </w:r>
            <w:r w:rsidRPr="005E3F4F">
              <w:rPr>
                <w:rFonts w:ascii="Calibri Light" w:hAnsi="Calibri Light" w:cs="Calibri Light"/>
                <w:spacing w:val="8"/>
                <w:w w:val="83"/>
                <w:sz w:val="16"/>
                <w:szCs w:val="16"/>
              </w:rPr>
              <w:t>l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</w:tr>
      <w:tr w:rsidR="00255CD4" w:rsidTr="005E3F4F">
        <w:trPr>
          <w:cantSplit/>
          <w:trHeight w:val="284"/>
          <w:tblCellSpacing w:w="11" w:type="dxa"/>
        </w:trPr>
        <w:tc>
          <w:tcPr>
            <w:tcW w:w="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 w:line="276" w:lineRule="auto"/>
              <w:rPr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 w:line="276" w:lineRule="auto"/>
              <w:rPr>
                <w:sz w:val="10"/>
                <w:szCs w:val="10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FitText/>
            <w:vAlign w:val="bottom"/>
          </w:tcPr>
          <w:p w:rsidR="00812E0C" w:rsidRPr="005E3F4F" w:rsidRDefault="00812E0C" w:rsidP="005E3F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5E3F4F">
              <w:rPr>
                <w:rFonts w:ascii="Calibri Light" w:hAnsi="Calibri Light" w:cs="Calibri Light"/>
                <w:spacing w:val="39"/>
                <w:w w:val="74"/>
                <w:sz w:val="16"/>
                <w:szCs w:val="16"/>
              </w:rPr>
              <w:t>Condenação parcia</w:t>
            </w:r>
            <w:r w:rsidRPr="005E3F4F">
              <w:rPr>
                <w:rFonts w:ascii="Calibri Light" w:hAnsi="Calibri Light" w:cs="Calibri Light"/>
                <w:spacing w:val="12"/>
                <w:w w:val="74"/>
                <w:sz w:val="16"/>
                <w:szCs w:val="16"/>
              </w:rPr>
              <w:t>l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</w:tr>
      <w:tr w:rsidR="00255CD4" w:rsidTr="005E3F4F">
        <w:trPr>
          <w:cantSplit/>
          <w:trHeight w:val="284"/>
          <w:tblCellSpacing w:w="11" w:type="dxa"/>
        </w:trPr>
        <w:tc>
          <w:tcPr>
            <w:tcW w:w="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 w:line="276" w:lineRule="auto"/>
              <w:rPr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 w:line="276" w:lineRule="auto"/>
              <w:rPr>
                <w:sz w:val="10"/>
                <w:szCs w:val="10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FitText/>
            <w:vAlign w:val="bottom"/>
          </w:tcPr>
          <w:p w:rsidR="00812E0C" w:rsidRPr="005E3F4F" w:rsidRDefault="00812E0C" w:rsidP="005E3F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E80B00">
              <w:rPr>
                <w:rFonts w:ascii="Calibri Light" w:hAnsi="Calibri Light" w:cs="Calibri Light"/>
                <w:w w:val="88"/>
                <w:sz w:val="16"/>
                <w:szCs w:val="16"/>
              </w:rPr>
              <w:t>Aproveitamento condiciona</w:t>
            </w:r>
            <w:r w:rsidRPr="00E80B00">
              <w:rPr>
                <w:rFonts w:ascii="Calibri Light" w:hAnsi="Calibri Light" w:cs="Calibri Light"/>
                <w:spacing w:val="8"/>
                <w:w w:val="88"/>
                <w:sz w:val="16"/>
                <w:szCs w:val="16"/>
              </w:rPr>
              <w:t>l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</w:tr>
      <w:tr w:rsidR="00255CD4" w:rsidTr="005E3F4F">
        <w:trPr>
          <w:cantSplit/>
          <w:trHeight w:val="284"/>
          <w:tblCellSpacing w:w="11" w:type="dxa"/>
        </w:trPr>
        <w:tc>
          <w:tcPr>
            <w:tcW w:w="6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ind w:firstLine="550"/>
              <w:rPr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FitText/>
            <w:vAlign w:val="bottom"/>
          </w:tcPr>
          <w:p w:rsidR="00812E0C" w:rsidRPr="005E3F4F" w:rsidRDefault="00812E0C" w:rsidP="005E3F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5E3F4F">
              <w:rPr>
                <w:rFonts w:ascii="Calibri Light" w:hAnsi="Calibri Light" w:cs="Calibri Light"/>
                <w:spacing w:val="44"/>
                <w:w w:val="83"/>
                <w:sz w:val="16"/>
                <w:szCs w:val="16"/>
              </w:rPr>
              <w:t>Condenação tota</w:t>
            </w:r>
            <w:r w:rsidRPr="005E3F4F">
              <w:rPr>
                <w:rFonts w:ascii="Calibri Light" w:hAnsi="Calibri Light" w:cs="Calibri Light"/>
                <w:spacing w:val="8"/>
                <w:w w:val="83"/>
                <w:sz w:val="16"/>
                <w:szCs w:val="16"/>
              </w:rPr>
              <w:t>l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</w:tr>
      <w:tr w:rsidR="00255CD4" w:rsidTr="005E3F4F">
        <w:trPr>
          <w:cantSplit/>
          <w:trHeight w:val="284"/>
          <w:tblCellSpacing w:w="11" w:type="dxa"/>
        </w:trPr>
        <w:tc>
          <w:tcPr>
            <w:tcW w:w="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 w:line="276" w:lineRule="auto"/>
              <w:rPr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 w:line="276" w:lineRule="auto"/>
              <w:rPr>
                <w:sz w:val="10"/>
                <w:szCs w:val="10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FitText/>
            <w:vAlign w:val="bottom"/>
          </w:tcPr>
          <w:p w:rsidR="00812E0C" w:rsidRPr="005E3F4F" w:rsidRDefault="00812E0C" w:rsidP="005E3F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5E3F4F">
              <w:rPr>
                <w:rFonts w:ascii="Calibri Light" w:hAnsi="Calibri Light" w:cs="Calibri Light"/>
                <w:spacing w:val="39"/>
                <w:w w:val="74"/>
                <w:sz w:val="16"/>
                <w:szCs w:val="16"/>
              </w:rPr>
              <w:t>Condenação parcia</w:t>
            </w:r>
            <w:r w:rsidRPr="005E3F4F">
              <w:rPr>
                <w:rFonts w:ascii="Calibri Light" w:hAnsi="Calibri Light" w:cs="Calibri Light"/>
                <w:spacing w:val="12"/>
                <w:w w:val="74"/>
                <w:sz w:val="16"/>
                <w:szCs w:val="16"/>
              </w:rPr>
              <w:t>l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</w:tr>
      <w:tr w:rsidR="00255CD4" w:rsidTr="005E3F4F">
        <w:trPr>
          <w:cantSplit/>
          <w:trHeight w:val="284"/>
          <w:tblCellSpacing w:w="11" w:type="dxa"/>
        </w:trPr>
        <w:tc>
          <w:tcPr>
            <w:tcW w:w="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 w:line="276" w:lineRule="auto"/>
              <w:rPr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 w:line="276" w:lineRule="auto"/>
              <w:rPr>
                <w:sz w:val="10"/>
                <w:szCs w:val="10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FitText/>
            <w:vAlign w:val="bottom"/>
          </w:tcPr>
          <w:p w:rsidR="00812E0C" w:rsidRPr="005E3F4F" w:rsidRDefault="00812E0C" w:rsidP="005E3F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E80B00">
              <w:rPr>
                <w:rFonts w:ascii="Calibri Light" w:hAnsi="Calibri Light" w:cs="Calibri Light"/>
                <w:w w:val="88"/>
                <w:sz w:val="16"/>
                <w:szCs w:val="16"/>
              </w:rPr>
              <w:t>Aproveitamento condiciona</w:t>
            </w:r>
            <w:r w:rsidRPr="00E80B00">
              <w:rPr>
                <w:rFonts w:ascii="Calibri Light" w:hAnsi="Calibri Light" w:cs="Calibri Light"/>
                <w:spacing w:val="8"/>
                <w:w w:val="88"/>
                <w:sz w:val="16"/>
                <w:szCs w:val="16"/>
              </w:rPr>
              <w:t>l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</w:tr>
      <w:tr w:rsidR="00255CD4" w:rsidTr="005E3F4F">
        <w:trPr>
          <w:cantSplit/>
          <w:trHeight w:val="284"/>
          <w:tblCellSpacing w:w="11" w:type="dxa"/>
        </w:trPr>
        <w:tc>
          <w:tcPr>
            <w:tcW w:w="6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ind w:firstLine="550"/>
              <w:rPr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FitText/>
            <w:vAlign w:val="bottom"/>
          </w:tcPr>
          <w:p w:rsidR="00812E0C" w:rsidRPr="005E3F4F" w:rsidRDefault="00812E0C" w:rsidP="005E3F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5E3F4F">
              <w:rPr>
                <w:rFonts w:ascii="Calibri Light" w:hAnsi="Calibri Light" w:cs="Calibri Light"/>
                <w:spacing w:val="44"/>
                <w:w w:val="83"/>
                <w:sz w:val="16"/>
                <w:szCs w:val="16"/>
              </w:rPr>
              <w:t>Condenação tota</w:t>
            </w:r>
            <w:r w:rsidRPr="005E3F4F">
              <w:rPr>
                <w:rFonts w:ascii="Calibri Light" w:hAnsi="Calibri Light" w:cs="Calibri Light"/>
                <w:spacing w:val="8"/>
                <w:w w:val="83"/>
                <w:sz w:val="16"/>
                <w:szCs w:val="16"/>
              </w:rPr>
              <w:t>l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</w:tr>
      <w:tr w:rsidR="00255CD4" w:rsidTr="005E3F4F">
        <w:trPr>
          <w:cantSplit/>
          <w:trHeight w:val="284"/>
          <w:tblCellSpacing w:w="11" w:type="dxa"/>
        </w:trPr>
        <w:tc>
          <w:tcPr>
            <w:tcW w:w="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 w:line="276" w:lineRule="auto"/>
              <w:rPr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 w:line="276" w:lineRule="auto"/>
              <w:rPr>
                <w:sz w:val="10"/>
                <w:szCs w:val="10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FitText/>
            <w:vAlign w:val="bottom"/>
          </w:tcPr>
          <w:p w:rsidR="00812E0C" w:rsidRPr="005E3F4F" w:rsidRDefault="00812E0C" w:rsidP="005E3F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5E3F4F">
              <w:rPr>
                <w:rFonts w:ascii="Calibri Light" w:hAnsi="Calibri Light" w:cs="Calibri Light"/>
                <w:spacing w:val="39"/>
                <w:w w:val="74"/>
                <w:sz w:val="16"/>
                <w:szCs w:val="16"/>
              </w:rPr>
              <w:t>Condenação parcia</w:t>
            </w:r>
            <w:r w:rsidRPr="005E3F4F">
              <w:rPr>
                <w:rFonts w:ascii="Calibri Light" w:hAnsi="Calibri Light" w:cs="Calibri Light"/>
                <w:spacing w:val="12"/>
                <w:w w:val="74"/>
                <w:sz w:val="16"/>
                <w:szCs w:val="16"/>
              </w:rPr>
              <w:t>l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</w:tr>
      <w:tr w:rsidR="00255CD4" w:rsidTr="005E3F4F">
        <w:trPr>
          <w:cantSplit/>
          <w:trHeight w:val="284"/>
          <w:tblCellSpacing w:w="11" w:type="dxa"/>
        </w:trPr>
        <w:tc>
          <w:tcPr>
            <w:tcW w:w="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 w:line="276" w:lineRule="auto"/>
              <w:rPr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 w:line="276" w:lineRule="auto"/>
              <w:rPr>
                <w:sz w:val="10"/>
                <w:szCs w:val="10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FitText/>
            <w:vAlign w:val="bottom"/>
          </w:tcPr>
          <w:p w:rsidR="00812E0C" w:rsidRPr="005E3F4F" w:rsidRDefault="00812E0C" w:rsidP="005E3F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E80B00">
              <w:rPr>
                <w:rFonts w:ascii="Calibri Light" w:hAnsi="Calibri Light" w:cs="Calibri Light"/>
                <w:w w:val="88"/>
                <w:sz w:val="16"/>
                <w:szCs w:val="16"/>
              </w:rPr>
              <w:t>Aproveitamento condiciona</w:t>
            </w:r>
            <w:r w:rsidRPr="00E80B00">
              <w:rPr>
                <w:rFonts w:ascii="Calibri Light" w:hAnsi="Calibri Light" w:cs="Calibri Light"/>
                <w:spacing w:val="8"/>
                <w:w w:val="88"/>
                <w:sz w:val="16"/>
                <w:szCs w:val="16"/>
              </w:rPr>
              <w:t>l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</w:tr>
      <w:tr w:rsidR="00255CD4" w:rsidTr="005E3F4F">
        <w:trPr>
          <w:cantSplit/>
          <w:trHeight w:val="284"/>
          <w:tblCellSpacing w:w="11" w:type="dxa"/>
        </w:trPr>
        <w:tc>
          <w:tcPr>
            <w:tcW w:w="6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ind w:firstLine="550"/>
              <w:rPr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FitText/>
            <w:vAlign w:val="bottom"/>
          </w:tcPr>
          <w:p w:rsidR="00812E0C" w:rsidRPr="005E3F4F" w:rsidRDefault="00812E0C" w:rsidP="005E3F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5E3F4F">
              <w:rPr>
                <w:rFonts w:ascii="Calibri Light" w:hAnsi="Calibri Light" w:cs="Calibri Light"/>
                <w:spacing w:val="44"/>
                <w:w w:val="83"/>
                <w:sz w:val="16"/>
                <w:szCs w:val="16"/>
              </w:rPr>
              <w:t>Condenação tota</w:t>
            </w:r>
            <w:r w:rsidRPr="005E3F4F">
              <w:rPr>
                <w:rFonts w:ascii="Calibri Light" w:hAnsi="Calibri Light" w:cs="Calibri Light"/>
                <w:spacing w:val="8"/>
                <w:w w:val="83"/>
                <w:sz w:val="16"/>
                <w:szCs w:val="16"/>
              </w:rPr>
              <w:t>l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</w:tr>
      <w:tr w:rsidR="00255CD4" w:rsidTr="005E3F4F">
        <w:trPr>
          <w:cantSplit/>
          <w:trHeight w:val="284"/>
          <w:tblCellSpacing w:w="11" w:type="dxa"/>
        </w:trPr>
        <w:tc>
          <w:tcPr>
            <w:tcW w:w="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 w:line="276" w:lineRule="auto"/>
              <w:rPr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 w:line="276" w:lineRule="auto"/>
              <w:rPr>
                <w:sz w:val="10"/>
                <w:szCs w:val="10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FitText/>
            <w:vAlign w:val="bottom"/>
          </w:tcPr>
          <w:p w:rsidR="00812E0C" w:rsidRPr="005E3F4F" w:rsidRDefault="00812E0C" w:rsidP="005E3F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5E3F4F">
              <w:rPr>
                <w:rFonts w:ascii="Calibri Light" w:hAnsi="Calibri Light" w:cs="Calibri Light"/>
                <w:spacing w:val="39"/>
                <w:w w:val="74"/>
                <w:sz w:val="16"/>
                <w:szCs w:val="16"/>
              </w:rPr>
              <w:t>Condenação parcia</w:t>
            </w:r>
            <w:r w:rsidRPr="005E3F4F">
              <w:rPr>
                <w:rFonts w:ascii="Calibri Light" w:hAnsi="Calibri Light" w:cs="Calibri Light"/>
                <w:spacing w:val="12"/>
                <w:w w:val="74"/>
                <w:sz w:val="16"/>
                <w:szCs w:val="16"/>
              </w:rPr>
              <w:t>l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</w:tr>
      <w:tr w:rsidR="00255CD4" w:rsidTr="005E3F4F">
        <w:trPr>
          <w:cantSplit/>
          <w:trHeight w:val="284"/>
          <w:tblCellSpacing w:w="11" w:type="dxa"/>
        </w:trPr>
        <w:tc>
          <w:tcPr>
            <w:tcW w:w="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 w:line="276" w:lineRule="auto"/>
              <w:rPr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 w:line="276" w:lineRule="auto"/>
              <w:rPr>
                <w:sz w:val="10"/>
                <w:szCs w:val="10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FitText/>
            <w:vAlign w:val="bottom"/>
          </w:tcPr>
          <w:p w:rsidR="00812E0C" w:rsidRPr="005E3F4F" w:rsidRDefault="00812E0C" w:rsidP="005E3F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E80B00">
              <w:rPr>
                <w:rFonts w:ascii="Calibri Light" w:hAnsi="Calibri Light" w:cs="Calibri Light"/>
                <w:w w:val="88"/>
                <w:sz w:val="16"/>
                <w:szCs w:val="16"/>
              </w:rPr>
              <w:t>Aproveitamento condiciona</w:t>
            </w:r>
            <w:r w:rsidRPr="00E80B00">
              <w:rPr>
                <w:rFonts w:ascii="Calibri Light" w:hAnsi="Calibri Light" w:cs="Calibri Light"/>
                <w:spacing w:val="8"/>
                <w:w w:val="88"/>
                <w:sz w:val="16"/>
                <w:szCs w:val="16"/>
              </w:rPr>
              <w:t>l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</w:tr>
      <w:tr w:rsidR="00255CD4" w:rsidTr="005E3F4F">
        <w:trPr>
          <w:cantSplit/>
          <w:trHeight w:val="284"/>
          <w:tblCellSpacing w:w="11" w:type="dxa"/>
        </w:trPr>
        <w:tc>
          <w:tcPr>
            <w:tcW w:w="6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ind w:firstLine="550"/>
              <w:rPr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FitText/>
            <w:vAlign w:val="bottom"/>
          </w:tcPr>
          <w:p w:rsidR="00812E0C" w:rsidRPr="005E3F4F" w:rsidRDefault="00812E0C" w:rsidP="005E3F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D60370">
              <w:rPr>
                <w:rFonts w:ascii="Calibri Light" w:hAnsi="Calibri Light" w:cs="Calibri Light"/>
                <w:spacing w:val="44"/>
                <w:w w:val="83"/>
                <w:sz w:val="16"/>
                <w:szCs w:val="16"/>
              </w:rPr>
              <w:t>Condenação tota</w:t>
            </w:r>
            <w:r w:rsidRPr="00D60370">
              <w:rPr>
                <w:rFonts w:ascii="Calibri Light" w:hAnsi="Calibri Light" w:cs="Calibri Light"/>
                <w:spacing w:val="8"/>
                <w:w w:val="83"/>
                <w:sz w:val="16"/>
                <w:szCs w:val="16"/>
              </w:rPr>
              <w:t>l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</w:tr>
      <w:tr w:rsidR="00255CD4" w:rsidTr="005E3F4F">
        <w:trPr>
          <w:cantSplit/>
          <w:trHeight w:val="284"/>
          <w:tblCellSpacing w:w="11" w:type="dxa"/>
        </w:trPr>
        <w:tc>
          <w:tcPr>
            <w:tcW w:w="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 w:line="276" w:lineRule="auto"/>
              <w:rPr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 w:line="276" w:lineRule="auto"/>
              <w:rPr>
                <w:sz w:val="10"/>
                <w:szCs w:val="10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FitText/>
            <w:vAlign w:val="bottom"/>
          </w:tcPr>
          <w:p w:rsidR="00812E0C" w:rsidRPr="005E3F4F" w:rsidRDefault="00812E0C" w:rsidP="005E3F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5E3F4F">
              <w:rPr>
                <w:rFonts w:ascii="Calibri Light" w:hAnsi="Calibri Light" w:cs="Calibri Light"/>
                <w:spacing w:val="39"/>
                <w:w w:val="74"/>
                <w:sz w:val="16"/>
                <w:szCs w:val="16"/>
              </w:rPr>
              <w:t>Condenação parcia</w:t>
            </w:r>
            <w:r w:rsidRPr="005E3F4F">
              <w:rPr>
                <w:rFonts w:ascii="Calibri Light" w:hAnsi="Calibri Light" w:cs="Calibri Light"/>
                <w:spacing w:val="12"/>
                <w:w w:val="74"/>
                <w:sz w:val="16"/>
                <w:szCs w:val="16"/>
              </w:rPr>
              <w:t>l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</w:tr>
      <w:tr w:rsidR="00255CD4" w:rsidTr="005E3F4F">
        <w:trPr>
          <w:cantSplit/>
          <w:trHeight w:val="284"/>
          <w:tblCellSpacing w:w="11" w:type="dxa"/>
        </w:trPr>
        <w:tc>
          <w:tcPr>
            <w:tcW w:w="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 w:line="276" w:lineRule="auto"/>
              <w:rPr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 w:line="276" w:lineRule="auto"/>
              <w:rPr>
                <w:sz w:val="10"/>
                <w:szCs w:val="10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FitText/>
            <w:vAlign w:val="bottom"/>
          </w:tcPr>
          <w:p w:rsidR="00812E0C" w:rsidRPr="005E3F4F" w:rsidRDefault="00812E0C" w:rsidP="005E3F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E80B00">
              <w:rPr>
                <w:rFonts w:ascii="Calibri Light" w:hAnsi="Calibri Light" w:cs="Calibri Light"/>
                <w:w w:val="88"/>
                <w:sz w:val="16"/>
                <w:szCs w:val="16"/>
              </w:rPr>
              <w:t>Aproveitamento condiciona</w:t>
            </w:r>
            <w:r w:rsidRPr="00E80B00">
              <w:rPr>
                <w:rFonts w:ascii="Calibri Light" w:hAnsi="Calibri Light" w:cs="Calibri Light"/>
                <w:spacing w:val="8"/>
                <w:w w:val="88"/>
                <w:sz w:val="16"/>
                <w:szCs w:val="16"/>
              </w:rPr>
              <w:t>l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</w:tr>
      <w:tr w:rsidR="00255CD4" w:rsidTr="005E3F4F">
        <w:trPr>
          <w:cantSplit/>
          <w:trHeight w:val="284"/>
          <w:tblCellSpacing w:w="11" w:type="dxa"/>
        </w:trPr>
        <w:tc>
          <w:tcPr>
            <w:tcW w:w="6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ind w:firstLine="550"/>
              <w:rPr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FitText/>
            <w:vAlign w:val="bottom"/>
          </w:tcPr>
          <w:p w:rsidR="00812E0C" w:rsidRPr="005E3F4F" w:rsidRDefault="00812E0C" w:rsidP="005E3F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5E3F4F">
              <w:rPr>
                <w:rFonts w:ascii="Calibri Light" w:hAnsi="Calibri Light" w:cs="Calibri Light"/>
                <w:spacing w:val="44"/>
                <w:w w:val="83"/>
                <w:sz w:val="16"/>
                <w:szCs w:val="16"/>
              </w:rPr>
              <w:t>Condenação tota</w:t>
            </w:r>
            <w:r w:rsidRPr="005E3F4F">
              <w:rPr>
                <w:rFonts w:ascii="Calibri Light" w:hAnsi="Calibri Light" w:cs="Calibri Light"/>
                <w:spacing w:val="8"/>
                <w:w w:val="83"/>
                <w:sz w:val="16"/>
                <w:szCs w:val="16"/>
              </w:rPr>
              <w:t>l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</w:tr>
      <w:tr w:rsidR="00255CD4" w:rsidTr="005E3F4F">
        <w:trPr>
          <w:cantSplit/>
          <w:trHeight w:val="284"/>
          <w:tblCellSpacing w:w="11" w:type="dxa"/>
        </w:trPr>
        <w:tc>
          <w:tcPr>
            <w:tcW w:w="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 w:line="276" w:lineRule="auto"/>
              <w:rPr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 w:line="276" w:lineRule="auto"/>
              <w:rPr>
                <w:sz w:val="10"/>
                <w:szCs w:val="10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FitText/>
            <w:vAlign w:val="bottom"/>
          </w:tcPr>
          <w:p w:rsidR="00812E0C" w:rsidRPr="005E3F4F" w:rsidRDefault="00812E0C" w:rsidP="005E3F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5E3F4F">
              <w:rPr>
                <w:rFonts w:ascii="Calibri Light" w:hAnsi="Calibri Light" w:cs="Calibri Light"/>
                <w:spacing w:val="39"/>
                <w:w w:val="74"/>
                <w:sz w:val="16"/>
                <w:szCs w:val="16"/>
              </w:rPr>
              <w:t>Condenação parcia</w:t>
            </w:r>
            <w:r w:rsidRPr="005E3F4F">
              <w:rPr>
                <w:rFonts w:ascii="Calibri Light" w:hAnsi="Calibri Light" w:cs="Calibri Light"/>
                <w:spacing w:val="12"/>
                <w:w w:val="74"/>
                <w:sz w:val="16"/>
                <w:szCs w:val="16"/>
              </w:rPr>
              <w:t>l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</w:tr>
      <w:tr w:rsidR="00255CD4" w:rsidTr="005E3F4F">
        <w:trPr>
          <w:cantSplit/>
          <w:trHeight w:val="284"/>
          <w:tblCellSpacing w:w="11" w:type="dxa"/>
        </w:trPr>
        <w:tc>
          <w:tcPr>
            <w:tcW w:w="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 w:line="276" w:lineRule="auto"/>
              <w:rPr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 w:line="276" w:lineRule="auto"/>
              <w:rPr>
                <w:sz w:val="10"/>
                <w:szCs w:val="10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FitText/>
            <w:vAlign w:val="bottom"/>
          </w:tcPr>
          <w:p w:rsidR="00812E0C" w:rsidRPr="005E3F4F" w:rsidRDefault="00812E0C" w:rsidP="005E3F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E80B00">
              <w:rPr>
                <w:rFonts w:ascii="Calibri Light" w:hAnsi="Calibri Light" w:cs="Calibri Light"/>
                <w:w w:val="88"/>
                <w:sz w:val="16"/>
                <w:szCs w:val="16"/>
              </w:rPr>
              <w:t>Aproveitamento condiciona</w:t>
            </w:r>
            <w:r w:rsidRPr="00E80B00">
              <w:rPr>
                <w:rFonts w:ascii="Calibri Light" w:hAnsi="Calibri Light" w:cs="Calibri Light"/>
                <w:spacing w:val="8"/>
                <w:w w:val="88"/>
                <w:sz w:val="16"/>
                <w:szCs w:val="16"/>
              </w:rPr>
              <w:t>l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</w:tr>
      <w:tr w:rsidR="00255CD4" w:rsidTr="005E3F4F">
        <w:trPr>
          <w:cantSplit/>
          <w:trHeight w:val="284"/>
          <w:tblCellSpacing w:w="11" w:type="dxa"/>
        </w:trPr>
        <w:tc>
          <w:tcPr>
            <w:tcW w:w="6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ind w:firstLine="550"/>
              <w:rPr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FitText/>
            <w:vAlign w:val="bottom"/>
          </w:tcPr>
          <w:p w:rsidR="00812E0C" w:rsidRPr="005E3F4F" w:rsidRDefault="00812E0C" w:rsidP="005E3F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5E3F4F">
              <w:rPr>
                <w:rFonts w:ascii="Calibri Light" w:hAnsi="Calibri Light" w:cs="Calibri Light"/>
                <w:spacing w:val="44"/>
                <w:w w:val="83"/>
                <w:sz w:val="16"/>
                <w:szCs w:val="16"/>
              </w:rPr>
              <w:t>Condenação tota</w:t>
            </w:r>
            <w:r w:rsidRPr="005E3F4F">
              <w:rPr>
                <w:rFonts w:ascii="Calibri Light" w:hAnsi="Calibri Light" w:cs="Calibri Light"/>
                <w:spacing w:val="8"/>
                <w:w w:val="83"/>
                <w:sz w:val="16"/>
                <w:szCs w:val="16"/>
              </w:rPr>
              <w:t>l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</w:tr>
      <w:tr w:rsidR="00255CD4" w:rsidTr="005E3F4F">
        <w:trPr>
          <w:cantSplit/>
          <w:trHeight w:val="284"/>
          <w:tblCellSpacing w:w="11" w:type="dxa"/>
        </w:trPr>
        <w:tc>
          <w:tcPr>
            <w:tcW w:w="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 w:line="276" w:lineRule="auto"/>
              <w:rPr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 w:line="276" w:lineRule="auto"/>
              <w:rPr>
                <w:sz w:val="10"/>
                <w:szCs w:val="10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FitText/>
            <w:vAlign w:val="bottom"/>
          </w:tcPr>
          <w:p w:rsidR="00812E0C" w:rsidRPr="005E3F4F" w:rsidRDefault="00812E0C" w:rsidP="005E3F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5E3F4F">
              <w:rPr>
                <w:rFonts w:ascii="Calibri Light" w:hAnsi="Calibri Light" w:cs="Calibri Light"/>
                <w:spacing w:val="39"/>
                <w:w w:val="74"/>
                <w:sz w:val="16"/>
                <w:szCs w:val="16"/>
              </w:rPr>
              <w:t>Condenação parcia</w:t>
            </w:r>
            <w:r w:rsidRPr="005E3F4F">
              <w:rPr>
                <w:rFonts w:ascii="Calibri Light" w:hAnsi="Calibri Light" w:cs="Calibri Light"/>
                <w:spacing w:val="12"/>
                <w:w w:val="74"/>
                <w:sz w:val="16"/>
                <w:szCs w:val="16"/>
              </w:rPr>
              <w:t>l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</w:tr>
      <w:tr w:rsidR="00255CD4" w:rsidTr="005E3F4F">
        <w:trPr>
          <w:cantSplit/>
          <w:trHeight w:val="284"/>
          <w:tblCellSpacing w:w="11" w:type="dxa"/>
        </w:trPr>
        <w:tc>
          <w:tcPr>
            <w:tcW w:w="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 w:line="276" w:lineRule="auto"/>
              <w:rPr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 w:line="276" w:lineRule="auto"/>
              <w:rPr>
                <w:sz w:val="10"/>
                <w:szCs w:val="10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FitText/>
            <w:vAlign w:val="bottom"/>
          </w:tcPr>
          <w:p w:rsidR="00812E0C" w:rsidRPr="005E3F4F" w:rsidRDefault="00812E0C" w:rsidP="005E3F4F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E80B00">
              <w:rPr>
                <w:rFonts w:ascii="Calibri Light" w:hAnsi="Calibri Light" w:cs="Calibri Light"/>
                <w:w w:val="88"/>
                <w:sz w:val="16"/>
                <w:szCs w:val="16"/>
              </w:rPr>
              <w:t>Aproveitamento condiciona</w:t>
            </w:r>
            <w:r w:rsidRPr="00E80B00">
              <w:rPr>
                <w:rFonts w:ascii="Calibri Light" w:hAnsi="Calibri Light" w:cs="Calibri Light"/>
                <w:spacing w:val="8"/>
                <w:w w:val="88"/>
                <w:sz w:val="16"/>
                <w:szCs w:val="16"/>
              </w:rPr>
              <w:t>l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12E0C" w:rsidRDefault="00812E0C" w:rsidP="00E51C71">
            <w:pPr>
              <w:pStyle w:val="LO-normal"/>
              <w:widowControl w:val="0"/>
              <w:spacing w:before="100" w:beforeAutospacing="1" w:after="0"/>
              <w:rPr>
                <w:sz w:val="10"/>
                <w:szCs w:val="10"/>
              </w:rPr>
            </w:pPr>
          </w:p>
        </w:tc>
      </w:tr>
    </w:tbl>
    <w:p w:rsidR="00BC67D9" w:rsidRPr="005E3F4F" w:rsidRDefault="00BC67D9" w:rsidP="00812E0C">
      <w:pPr>
        <w:pStyle w:val="LO-normal"/>
        <w:widowControl w:val="0"/>
        <w:spacing w:before="6" w:after="0" w:line="240" w:lineRule="auto"/>
        <w:jc w:val="both"/>
        <w:rPr>
          <w:b/>
          <w:color w:val="000000"/>
          <w:sz w:val="24"/>
          <w:szCs w:val="24"/>
        </w:rPr>
      </w:pPr>
    </w:p>
    <w:p w:rsidR="005E3F4F" w:rsidRPr="005E3F4F" w:rsidRDefault="005E3F4F" w:rsidP="005E3F4F">
      <w:pPr>
        <w:pStyle w:val="LO-normal"/>
        <w:widowControl w:val="0"/>
        <w:spacing w:after="0" w:line="266" w:lineRule="auto"/>
        <w:jc w:val="both"/>
        <w:rPr>
          <w:color w:val="000000"/>
          <w:sz w:val="24"/>
          <w:szCs w:val="24"/>
        </w:rPr>
      </w:pPr>
    </w:p>
    <w:p w:rsidR="00E0347D" w:rsidRDefault="00812E0C" w:rsidP="00255CD4">
      <w:pPr>
        <w:pStyle w:val="LO-normal"/>
        <w:widowControl w:val="0"/>
        <w:spacing w:after="0" w:line="266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color w:val="000000"/>
          <w:sz w:val="18"/>
          <w:szCs w:val="18"/>
        </w:rPr>
        <w:t xml:space="preserve">Identificação e assinatura do responsável pela transcrição dos registros      </w:t>
      </w:r>
      <w:r w:rsidR="00BC67D9">
        <w:rPr>
          <w:color w:val="000000"/>
          <w:sz w:val="18"/>
          <w:szCs w:val="18"/>
        </w:rPr>
        <w:t xml:space="preserve">                                </w:t>
      </w:r>
      <w:r>
        <w:rPr>
          <w:color w:val="000000"/>
          <w:sz w:val="18"/>
          <w:szCs w:val="18"/>
        </w:rPr>
        <w:t>Assinatura e carimbo do MV</w:t>
      </w:r>
      <w:r w:rsidR="00BC67D9">
        <w:rPr>
          <w:color w:val="000000"/>
          <w:sz w:val="18"/>
          <w:szCs w:val="18"/>
        </w:rPr>
        <w:t>I</w:t>
      </w:r>
    </w:p>
    <w:sectPr w:rsidR="00E0347D" w:rsidSect="005E3F4F">
      <w:headerReference w:type="default" r:id="rId8"/>
      <w:footerReference w:type="default" r:id="rId9"/>
      <w:pgSz w:w="16840" w:h="11910" w:orient="landscape"/>
      <w:pgMar w:top="1560" w:right="680" w:bottom="697" w:left="680" w:header="454" w:footer="488" w:gutter="5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7C6A" w:rsidRDefault="00347C6A">
      <w:r>
        <w:separator/>
      </w:r>
    </w:p>
  </w:endnote>
  <w:endnote w:type="continuationSeparator" w:id="0">
    <w:p w:rsidR="00347C6A" w:rsidRDefault="0034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4157006"/>
      <w:docPartObj>
        <w:docPartGallery w:val="Page Numbers (Top of Page)"/>
        <w:docPartUnique/>
      </w:docPartObj>
    </w:sdtPr>
    <w:sdtEndPr/>
    <w:sdtContent>
      <w:sdt>
        <w:sdtPr>
          <w:rPr>
            <w:rFonts w:asciiTheme="majorHAnsi" w:hAnsiTheme="majorHAnsi" w:cstheme="majorHAnsi"/>
            <w:sz w:val="18"/>
            <w:szCs w:val="18"/>
          </w:rPr>
          <w:id w:val="-1822418149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rFonts w:asciiTheme="majorHAnsi" w:hAnsiTheme="majorHAnsi" w:cstheme="majorHAnsi"/>
                <w:sz w:val="18"/>
                <w:szCs w:val="18"/>
              </w:rPr>
              <w:id w:val="886143080"/>
              <w:docPartObj>
                <w:docPartGallery w:val="Page Numbers (Top of Page)"/>
                <w:docPartUnique/>
              </w:docPartObj>
            </w:sdtPr>
            <w:sdtEndPr/>
            <w:sdtContent>
              <w:p w:rsidR="005E3F4F" w:rsidRPr="00A33271" w:rsidRDefault="005E3F4F" w:rsidP="005E3F4F">
                <w:pPr>
                  <w:pStyle w:val="Rodap"/>
                  <w:jc w:val="right"/>
                  <w:rPr>
                    <w:rFonts w:asciiTheme="majorHAnsi" w:hAnsiTheme="majorHAnsi" w:cstheme="majorHAnsi"/>
                    <w:sz w:val="18"/>
                    <w:szCs w:val="18"/>
                  </w:rPr>
                </w:pPr>
                <w:r w:rsidRPr="00A33271">
                  <w:rPr>
                    <w:rFonts w:asciiTheme="majorHAnsi" w:hAnsiTheme="majorHAnsi" w:cstheme="majorHAnsi"/>
                    <w:sz w:val="18"/>
                    <w:szCs w:val="18"/>
                  </w:rPr>
                  <w:t>FORM DPAV/0</w:t>
                </w:r>
                <w:r>
                  <w:rPr>
                    <w:rFonts w:asciiTheme="majorHAnsi" w:hAnsiTheme="majorHAnsi" w:cstheme="majorHAnsi"/>
                    <w:sz w:val="18"/>
                    <w:szCs w:val="18"/>
                  </w:rPr>
                  <w:t>2</w:t>
                </w:r>
                <w:r w:rsidR="00270814">
                  <w:rPr>
                    <w:rFonts w:asciiTheme="majorHAnsi" w:hAnsiTheme="majorHAnsi" w:cstheme="majorHAnsi"/>
                    <w:sz w:val="18"/>
                    <w:szCs w:val="18"/>
                  </w:rPr>
                  <w:t>2</w:t>
                </w:r>
              </w:p>
              <w:p w:rsidR="005E3F4F" w:rsidRPr="00A33271" w:rsidRDefault="005E3F4F" w:rsidP="005E3F4F">
                <w:pPr>
                  <w:pStyle w:val="Rodap"/>
                  <w:ind w:left="720"/>
                  <w:jc w:val="right"/>
                  <w:rPr>
                    <w:rFonts w:asciiTheme="majorHAnsi" w:hAnsiTheme="majorHAnsi" w:cstheme="majorHAnsi"/>
                    <w:sz w:val="18"/>
                    <w:szCs w:val="18"/>
                  </w:rPr>
                </w:pPr>
                <w:r w:rsidRPr="00A33271">
                  <w:rPr>
                    <w:rFonts w:asciiTheme="majorHAnsi" w:hAnsiTheme="majorHAnsi" w:cstheme="majorHAnsi"/>
                    <w:sz w:val="18"/>
                    <w:szCs w:val="18"/>
                  </w:rPr>
                  <w:t>Versão 001</w:t>
                </w:r>
              </w:p>
              <w:p w:rsidR="005E3F4F" w:rsidRPr="00A33271" w:rsidRDefault="005E3F4F" w:rsidP="005E3F4F">
                <w:pPr>
                  <w:pStyle w:val="Rodap"/>
                  <w:jc w:val="right"/>
                  <w:rPr>
                    <w:rFonts w:asciiTheme="majorHAnsi" w:hAnsiTheme="majorHAnsi" w:cstheme="majorHAnsi"/>
                    <w:sz w:val="18"/>
                    <w:szCs w:val="18"/>
                  </w:rPr>
                </w:pPr>
                <w:r w:rsidRPr="00A33271">
                  <w:rPr>
                    <w:rFonts w:asciiTheme="majorHAnsi" w:hAnsiTheme="majorHAnsi" w:cstheme="majorHAnsi"/>
                    <w:sz w:val="18"/>
                    <w:szCs w:val="18"/>
                  </w:rPr>
                  <w:t xml:space="preserve">Data da emissão: </w:t>
                </w:r>
                <w:r w:rsidR="008C24BF">
                  <w:rPr>
                    <w:rFonts w:asciiTheme="majorHAnsi" w:hAnsiTheme="majorHAnsi" w:cstheme="majorHAnsi"/>
                    <w:sz w:val="18"/>
                    <w:szCs w:val="18"/>
                  </w:rPr>
                  <w:t>19/09/2025</w:t>
                </w:r>
              </w:p>
              <w:p w:rsidR="005E3F4F" w:rsidRPr="005E3F4F" w:rsidRDefault="005E3F4F" w:rsidP="005E3F4F">
                <w:pPr>
                  <w:pStyle w:val="Rodap"/>
                  <w:ind w:right="-28"/>
                  <w:jc w:val="right"/>
                  <w:rPr>
                    <w:rFonts w:asciiTheme="majorHAnsi" w:hAnsiTheme="majorHAnsi" w:cstheme="majorHAnsi"/>
                    <w:sz w:val="18"/>
                    <w:szCs w:val="18"/>
                  </w:rPr>
                </w:pPr>
                <w:r w:rsidRPr="00A33271">
                  <w:rPr>
                    <w:rFonts w:asciiTheme="majorHAnsi" w:hAnsiTheme="majorHAnsi" w:cstheme="majorHAnsi"/>
                    <w:sz w:val="18"/>
                    <w:szCs w:val="18"/>
                  </w:rPr>
                  <w:t xml:space="preserve">Página </w:t>
                </w:r>
                <w:r w:rsidRPr="00A33271">
                  <w:rPr>
                    <w:rFonts w:asciiTheme="majorHAnsi" w:hAnsiTheme="majorHAnsi" w:cstheme="majorHAnsi"/>
                    <w:b/>
                    <w:bCs/>
                    <w:sz w:val="18"/>
                    <w:szCs w:val="18"/>
                  </w:rPr>
                  <w:fldChar w:fldCharType="begin"/>
                </w:r>
                <w:r w:rsidRPr="00A33271">
                  <w:rPr>
                    <w:rFonts w:asciiTheme="majorHAnsi" w:hAnsiTheme="majorHAnsi" w:cstheme="majorHAnsi"/>
                    <w:b/>
                    <w:bCs/>
                    <w:sz w:val="18"/>
                    <w:szCs w:val="18"/>
                  </w:rPr>
                  <w:instrText>PAGE</w:instrText>
                </w:r>
                <w:r w:rsidRPr="00A33271">
                  <w:rPr>
                    <w:rFonts w:asciiTheme="majorHAnsi" w:hAnsiTheme="majorHAnsi" w:cstheme="majorHAnsi"/>
                    <w:b/>
                    <w:bCs/>
                    <w:sz w:val="18"/>
                    <w:szCs w:val="18"/>
                  </w:rPr>
                  <w:fldChar w:fldCharType="separate"/>
                </w:r>
                <w:r w:rsidR="00E80B00">
                  <w:rPr>
                    <w:rFonts w:asciiTheme="majorHAnsi" w:hAnsiTheme="majorHAnsi" w:cstheme="majorHAnsi"/>
                    <w:b/>
                    <w:bCs/>
                    <w:noProof/>
                    <w:sz w:val="18"/>
                    <w:szCs w:val="18"/>
                  </w:rPr>
                  <w:t>2</w:t>
                </w:r>
                <w:r w:rsidRPr="00A33271">
                  <w:rPr>
                    <w:rFonts w:asciiTheme="majorHAnsi" w:hAnsiTheme="majorHAnsi" w:cstheme="majorHAnsi"/>
                    <w:b/>
                    <w:bCs/>
                    <w:sz w:val="18"/>
                    <w:szCs w:val="18"/>
                  </w:rPr>
                  <w:fldChar w:fldCharType="end"/>
                </w:r>
                <w:r w:rsidRPr="00A33271">
                  <w:rPr>
                    <w:rFonts w:asciiTheme="majorHAnsi" w:hAnsiTheme="majorHAnsi" w:cstheme="majorHAnsi"/>
                    <w:sz w:val="18"/>
                    <w:szCs w:val="18"/>
                  </w:rPr>
                  <w:t xml:space="preserve"> de </w:t>
                </w:r>
                <w:r w:rsidRPr="00A33271">
                  <w:rPr>
                    <w:rFonts w:asciiTheme="majorHAnsi" w:hAnsiTheme="majorHAnsi" w:cstheme="majorHAnsi"/>
                    <w:b/>
                    <w:bCs/>
                    <w:sz w:val="18"/>
                    <w:szCs w:val="18"/>
                  </w:rPr>
                  <w:fldChar w:fldCharType="begin"/>
                </w:r>
                <w:r w:rsidRPr="00A33271">
                  <w:rPr>
                    <w:rFonts w:asciiTheme="majorHAnsi" w:hAnsiTheme="majorHAnsi" w:cstheme="majorHAnsi"/>
                    <w:b/>
                    <w:bCs/>
                    <w:sz w:val="18"/>
                    <w:szCs w:val="18"/>
                  </w:rPr>
                  <w:instrText>NUMPAGES</w:instrText>
                </w:r>
                <w:r w:rsidRPr="00A33271">
                  <w:rPr>
                    <w:rFonts w:asciiTheme="majorHAnsi" w:hAnsiTheme="majorHAnsi" w:cstheme="majorHAnsi"/>
                    <w:b/>
                    <w:bCs/>
                    <w:sz w:val="18"/>
                    <w:szCs w:val="18"/>
                  </w:rPr>
                  <w:fldChar w:fldCharType="separate"/>
                </w:r>
                <w:r w:rsidR="00E80B00">
                  <w:rPr>
                    <w:rFonts w:asciiTheme="majorHAnsi" w:hAnsiTheme="majorHAnsi" w:cstheme="majorHAnsi"/>
                    <w:b/>
                    <w:bCs/>
                    <w:noProof/>
                    <w:sz w:val="18"/>
                    <w:szCs w:val="18"/>
                  </w:rPr>
                  <w:t>2</w:t>
                </w:r>
                <w:r w:rsidRPr="00A33271">
                  <w:rPr>
                    <w:rFonts w:asciiTheme="majorHAnsi" w:hAnsiTheme="majorHAnsi" w:cstheme="majorHAnsi"/>
                    <w:b/>
                    <w:bCs/>
                    <w:sz w:val="18"/>
                    <w:szCs w:val="18"/>
                  </w:rPr>
                  <w:fldChar w:fldCharType="end"/>
                </w:r>
              </w:p>
            </w:sdtContent>
          </w:sdt>
        </w:sdtContent>
      </w:sdt>
    </w:sdtContent>
  </w:sdt>
  <w:p w:rsidR="00544DFF" w:rsidRDefault="00544DFF">
    <w:pPr>
      <w:pStyle w:val="Corpodetex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7C6A" w:rsidRDefault="00347C6A">
      <w:r>
        <w:separator/>
      </w:r>
    </w:p>
  </w:footnote>
  <w:footnote w:type="continuationSeparator" w:id="0">
    <w:p w:rsidR="00347C6A" w:rsidRDefault="00347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2C0" w:rsidRDefault="005E3F4F" w:rsidP="004732C0">
    <w:pPr>
      <w:spacing w:before="120"/>
      <w:jc w:val="center"/>
      <w:rPr>
        <w:rFonts w:ascii="Arial" w:hAnsi="Arial" w:cs="Arial"/>
        <w:b/>
        <w:bCs/>
        <w:lang w:eastAsia="ar-SA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513600" behindDoc="0" locked="0" layoutInCell="1" allowOverlap="1" wp14:anchorId="05F70B51" wp14:editId="7179C604">
              <wp:simplePos x="0" y="0"/>
              <wp:positionH relativeFrom="page">
                <wp:align>center</wp:align>
              </wp:positionH>
              <wp:positionV relativeFrom="paragraph">
                <wp:posOffset>-172085</wp:posOffset>
              </wp:positionV>
              <wp:extent cx="6686550" cy="885825"/>
              <wp:effectExtent l="0" t="0" r="19050" b="28575"/>
              <wp:wrapNone/>
              <wp:docPr id="11" name="Caixa de Text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86550" cy="8858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3F4F" w:rsidRPr="00A33271" w:rsidRDefault="005E3F4F" w:rsidP="005E3F4F">
                          <w:pPr>
                            <w:pStyle w:val="Cabealho"/>
                            <w:spacing w:after="60"/>
                            <w:jc w:val="center"/>
                            <w:rPr>
                              <w:rFonts w:ascii="Arial Black" w:hAnsi="Arial Black"/>
                              <w:bCs/>
                              <w:sz w:val="20"/>
                              <w:szCs w:val="20"/>
                            </w:rPr>
                          </w:pPr>
                          <w:r w:rsidRPr="00A33271">
                            <w:rPr>
                              <w:rFonts w:ascii="Arial Black" w:hAnsi="Arial Black"/>
                              <w:bCs/>
                              <w:sz w:val="20"/>
                              <w:szCs w:val="20"/>
                            </w:rPr>
                            <w:t>AGÊNCIA DE DEFESA AGROPECUÁRIA DO PARANÁ</w:t>
                          </w:r>
                        </w:p>
                        <w:p w:rsidR="005E3F4F" w:rsidRPr="00A33271" w:rsidRDefault="005E3F4F" w:rsidP="005E3F4F">
                          <w:pPr>
                            <w:pStyle w:val="Cabealho"/>
                            <w:spacing w:after="60"/>
                            <w:jc w:val="center"/>
                            <w:rPr>
                              <w:rFonts w:ascii="Arial Black" w:hAnsi="Arial Black"/>
                              <w:bCs/>
                              <w:sz w:val="18"/>
                              <w:szCs w:val="18"/>
                            </w:rPr>
                          </w:pPr>
                          <w:r w:rsidRPr="00A33271">
                            <w:rPr>
                              <w:rFonts w:ascii="Arial Black" w:hAnsi="Arial Black"/>
                              <w:bCs/>
                              <w:sz w:val="18"/>
                              <w:szCs w:val="18"/>
                            </w:rPr>
                            <w:t>DIRETORIA DE DEFESA AGROPECUÁRIA</w:t>
                          </w:r>
                        </w:p>
                        <w:p w:rsidR="005E3F4F" w:rsidRPr="00A33271" w:rsidRDefault="005E3F4F" w:rsidP="005E3F4F">
                          <w:pPr>
                            <w:pStyle w:val="Cabealho"/>
                            <w:spacing w:after="60"/>
                            <w:jc w:val="center"/>
                            <w:rPr>
                              <w:rFonts w:ascii="Arial Black" w:hAnsi="Arial Black"/>
                              <w:bCs/>
                              <w:sz w:val="16"/>
                              <w:szCs w:val="16"/>
                            </w:rPr>
                          </w:pPr>
                          <w:r w:rsidRPr="00A33271">
                            <w:rPr>
                              <w:rFonts w:ascii="Arial Black" w:hAnsi="Arial Black"/>
                              <w:bCs/>
                              <w:sz w:val="16"/>
                              <w:szCs w:val="16"/>
                            </w:rPr>
                            <w:t>DEPARTAMENTO DE INSPEÇÃO DE PRODUTOS DE ORIGEM ANIMAL E VEGETAL</w:t>
                          </w:r>
                        </w:p>
                        <w:p w:rsidR="005E3F4F" w:rsidRPr="00E23868" w:rsidRDefault="008C24BF" w:rsidP="005E3F4F">
                          <w:pPr>
                            <w:spacing w:after="60"/>
                            <w:jc w:val="center"/>
                            <w:rPr>
                              <w:rFonts w:ascii="Arial Black" w:hAnsi="Arial Black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 Black" w:hAnsi="Arial Black"/>
                              <w:sz w:val="16"/>
                              <w:szCs w:val="16"/>
                            </w:rPr>
                            <w:t>FORM DP</w:t>
                          </w:r>
                          <w:r w:rsidR="005E3F4F">
                            <w:rPr>
                              <w:rFonts w:ascii="Arial Black" w:hAnsi="Arial Black"/>
                              <w:sz w:val="16"/>
                              <w:szCs w:val="16"/>
                            </w:rPr>
                            <w:t xml:space="preserve">AV/022 – COMPILAÇÃO DAS CONDENAÇÕES POR LOTE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F70B51" id="_x0000_t202" coordsize="21600,21600" o:spt="202" path="m,l,21600r21600,l21600,xe">
              <v:stroke joinstyle="miter"/>
              <v:path gradientshapeok="t" o:connecttype="rect"/>
            </v:shapetype>
            <v:shape id="Caixa de Texto 11" o:spid="_x0000_s1026" type="#_x0000_t202" style="position:absolute;left:0;text-align:left;margin-left:0;margin-top:-13.55pt;width:526.5pt;height:69.75pt;z-index:48751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" strokecolor="white">
              <v:textbox>
                <w:txbxContent>
                  <w:p w:rsidR="005E3F4F" w:rsidRPr="00A33271" w:rsidRDefault="005E3F4F" w:rsidP="005E3F4F">
                    <w:pPr>
                      <w:pStyle w:val="Cabealho"/>
                      <w:spacing w:after="60"/>
                      <w:jc w:val="center"/>
                      <w:rPr>
                        <w:rFonts w:ascii="Arial Black" w:hAnsi="Arial Black"/>
                        <w:bCs/>
                        <w:sz w:val="20"/>
                        <w:szCs w:val="20"/>
                      </w:rPr>
                    </w:pPr>
                    <w:r w:rsidRPr="00A33271">
                      <w:rPr>
                        <w:rFonts w:ascii="Arial Black" w:hAnsi="Arial Black"/>
                        <w:bCs/>
                        <w:sz w:val="20"/>
                        <w:szCs w:val="20"/>
                      </w:rPr>
                      <w:t>AGÊNCIA DE DEFESA AGROPECUÁRIA DO PARANÁ</w:t>
                    </w:r>
                  </w:p>
                  <w:p w:rsidR="005E3F4F" w:rsidRPr="00A33271" w:rsidRDefault="005E3F4F" w:rsidP="005E3F4F">
                    <w:pPr>
                      <w:pStyle w:val="Cabealho"/>
                      <w:spacing w:after="60"/>
                      <w:jc w:val="center"/>
                      <w:rPr>
                        <w:rFonts w:ascii="Arial Black" w:hAnsi="Arial Black"/>
                        <w:bCs/>
                        <w:sz w:val="18"/>
                        <w:szCs w:val="18"/>
                      </w:rPr>
                    </w:pPr>
                    <w:r w:rsidRPr="00A33271">
                      <w:rPr>
                        <w:rFonts w:ascii="Arial Black" w:hAnsi="Arial Black"/>
                        <w:bCs/>
                        <w:sz w:val="18"/>
                        <w:szCs w:val="18"/>
                      </w:rPr>
                      <w:t>DIRETORIA DE DEFESA AGROPECUÁRIA</w:t>
                    </w:r>
                  </w:p>
                  <w:p w:rsidR="005E3F4F" w:rsidRPr="00A33271" w:rsidRDefault="005E3F4F" w:rsidP="005E3F4F">
                    <w:pPr>
                      <w:pStyle w:val="Cabealho"/>
                      <w:spacing w:after="60"/>
                      <w:jc w:val="center"/>
                      <w:rPr>
                        <w:rFonts w:ascii="Arial Black" w:hAnsi="Arial Black"/>
                        <w:bCs/>
                        <w:sz w:val="16"/>
                        <w:szCs w:val="16"/>
                      </w:rPr>
                    </w:pPr>
                    <w:r w:rsidRPr="00A33271">
                      <w:rPr>
                        <w:rFonts w:ascii="Arial Black" w:hAnsi="Arial Black"/>
                        <w:bCs/>
                        <w:sz w:val="16"/>
                        <w:szCs w:val="16"/>
                      </w:rPr>
                      <w:t>DEPARTAMENTO DE INSPEÇÃO DE PRODUTOS DE ORIGEM ANIMAL E VEGETAL</w:t>
                    </w:r>
                  </w:p>
                  <w:p w:rsidR="005E3F4F" w:rsidRPr="00E23868" w:rsidRDefault="008C24BF" w:rsidP="005E3F4F">
                    <w:pPr>
                      <w:spacing w:after="60"/>
                      <w:jc w:val="center"/>
                      <w:rPr>
                        <w:rFonts w:ascii="Arial Black" w:hAnsi="Arial Black"/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rFonts w:ascii="Arial Black" w:hAnsi="Arial Black"/>
                        <w:sz w:val="16"/>
                        <w:szCs w:val="16"/>
                      </w:rPr>
                      <w:t>FORM DP</w:t>
                    </w:r>
                    <w:r w:rsidR="005E3F4F">
                      <w:rPr>
                        <w:rFonts w:ascii="Arial Black" w:hAnsi="Arial Black"/>
                        <w:sz w:val="16"/>
                        <w:szCs w:val="16"/>
                      </w:rPr>
                      <w:t xml:space="preserve">AV/022 – COMPILAÇÃO DAS CONDENAÇÕES POR LOTE  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Pr="002B5FC9">
      <w:rPr>
        <w:noProof/>
        <w:sz w:val="2"/>
        <w:lang w:val="pt-BR" w:eastAsia="pt-BR"/>
      </w:rPr>
      <w:drawing>
        <wp:anchor distT="0" distB="0" distL="114300" distR="114300" simplePos="0" relativeHeight="487509504" behindDoc="0" locked="0" layoutInCell="1" allowOverlap="1" wp14:anchorId="55901777" wp14:editId="13E10640">
          <wp:simplePos x="0" y="0"/>
          <wp:positionH relativeFrom="column">
            <wp:posOffset>-220345</wp:posOffset>
          </wp:positionH>
          <wp:positionV relativeFrom="paragraph">
            <wp:posOffset>-173990</wp:posOffset>
          </wp:positionV>
          <wp:extent cx="1704975" cy="742950"/>
          <wp:effectExtent l="0" t="0" r="9525" b="0"/>
          <wp:wrapNone/>
          <wp:docPr id="29" name="Imagem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4975" cy="742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B5FC9">
      <w:rPr>
        <w:noProof/>
        <w:sz w:val="2"/>
        <w:lang w:val="pt-BR" w:eastAsia="pt-BR"/>
      </w:rPr>
      <w:drawing>
        <wp:anchor distT="0" distB="0" distL="114300" distR="114300" simplePos="0" relativeHeight="487511552" behindDoc="0" locked="0" layoutInCell="1" allowOverlap="1" wp14:anchorId="3433FD72" wp14:editId="498EC0CD">
          <wp:simplePos x="0" y="0"/>
          <wp:positionH relativeFrom="column">
            <wp:posOffset>8333105</wp:posOffset>
          </wp:positionH>
          <wp:positionV relativeFrom="paragraph">
            <wp:posOffset>-288290</wp:posOffset>
          </wp:positionV>
          <wp:extent cx="1752600" cy="866775"/>
          <wp:effectExtent l="0" t="0" r="0" b="9525"/>
          <wp:wrapNone/>
          <wp:docPr id="30" name="Imagem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2600" cy="866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544DFF" w:rsidRDefault="00544DFF">
    <w:pPr>
      <w:pStyle w:val="Corpodetex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98C06C9"/>
    <w:multiLevelType w:val="hybridMultilevel"/>
    <w:tmpl w:val="1A1AAD7A"/>
    <w:lvl w:ilvl="0" w:tplc="0416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DFF"/>
    <w:rsid w:val="000B1EA4"/>
    <w:rsid w:val="00121727"/>
    <w:rsid w:val="001848A6"/>
    <w:rsid w:val="00255CD4"/>
    <w:rsid w:val="00270814"/>
    <w:rsid w:val="00300AAC"/>
    <w:rsid w:val="003127FF"/>
    <w:rsid w:val="00347C6A"/>
    <w:rsid w:val="004301D4"/>
    <w:rsid w:val="004732C0"/>
    <w:rsid w:val="00522914"/>
    <w:rsid w:val="00544DFF"/>
    <w:rsid w:val="00560944"/>
    <w:rsid w:val="005A34E5"/>
    <w:rsid w:val="005B15EC"/>
    <w:rsid w:val="005E3F4F"/>
    <w:rsid w:val="0061723E"/>
    <w:rsid w:val="007C0019"/>
    <w:rsid w:val="00812E0C"/>
    <w:rsid w:val="00881714"/>
    <w:rsid w:val="008B3788"/>
    <w:rsid w:val="008C24BF"/>
    <w:rsid w:val="008F0983"/>
    <w:rsid w:val="0093341E"/>
    <w:rsid w:val="00934C1B"/>
    <w:rsid w:val="009715DE"/>
    <w:rsid w:val="00A070F5"/>
    <w:rsid w:val="00A13310"/>
    <w:rsid w:val="00A655D7"/>
    <w:rsid w:val="00BC67D9"/>
    <w:rsid w:val="00C12B92"/>
    <w:rsid w:val="00C878DD"/>
    <w:rsid w:val="00D02493"/>
    <w:rsid w:val="00D356B9"/>
    <w:rsid w:val="00D60370"/>
    <w:rsid w:val="00DF5667"/>
    <w:rsid w:val="00E0347D"/>
    <w:rsid w:val="00E51C71"/>
    <w:rsid w:val="00E80B00"/>
    <w:rsid w:val="00E86BEA"/>
    <w:rsid w:val="00EA0705"/>
    <w:rsid w:val="00EA746B"/>
    <w:rsid w:val="00EC11FB"/>
    <w:rsid w:val="00F452BB"/>
    <w:rsid w:val="00FC106F"/>
    <w:rsid w:val="00FD2B6F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18FC3C9"/>
  <w15:docId w15:val="{7DEAEFCA-6924-4F18-9012-3887D6E14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C1B"/>
    <w:rPr>
      <w:rFonts w:ascii="Verdana" w:eastAsia="Verdana" w:hAnsi="Verdana" w:cs="Verdana"/>
      <w:lang w:val="pt-PT"/>
    </w:rPr>
  </w:style>
  <w:style w:type="paragraph" w:styleId="Ttulo3">
    <w:name w:val="heading 3"/>
    <w:basedOn w:val="Normal"/>
    <w:next w:val="Normal"/>
    <w:link w:val="Ttulo3Char"/>
    <w:qFormat/>
    <w:rsid w:val="004732C0"/>
    <w:pPr>
      <w:keepNext/>
      <w:suppressAutoHyphens/>
      <w:autoSpaceDE/>
      <w:autoSpaceDN/>
      <w:spacing w:before="120" w:after="120"/>
      <w:ind w:left="284" w:firstLine="567"/>
      <w:jc w:val="center"/>
      <w:outlineLvl w:val="2"/>
    </w:pPr>
    <w:rPr>
      <w:rFonts w:ascii="Times New Roman" w:eastAsia="Arial" w:hAnsi="Times New Roman" w:cs="Times New Roman"/>
      <w:b/>
      <w:bCs/>
      <w:kern w:val="1"/>
      <w:sz w:val="26"/>
      <w:szCs w:val="24"/>
      <w:lang w:val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2"/>
      <w:szCs w:val="12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nhideWhenUsed/>
    <w:rsid w:val="00C12B9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C12B92"/>
    <w:rPr>
      <w:rFonts w:ascii="Verdana" w:eastAsia="Verdana" w:hAnsi="Verdana" w:cs="Verdana"/>
      <w:lang w:val="pt-PT"/>
    </w:rPr>
  </w:style>
  <w:style w:type="paragraph" w:styleId="Rodap">
    <w:name w:val="footer"/>
    <w:basedOn w:val="Normal"/>
    <w:link w:val="RodapChar"/>
    <w:uiPriority w:val="99"/>
    <w:unhideWhenUsed/>
    <w:rsid w:val="00C12B9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12B92"/>
    <w:rPr>
      <w:rFonts w:ascii="Verdana" w:eastAsia="Verdana" w:hAnsi="Verdana" w:cs="Verdana"/>
      <w:lang w:val="pt-PT"/>
    </w:rPr>
  </w:style>
  <w:style w:type="character" w:styleId="Hyperlink">
    <w:name w:val="Hyperlink"/>
    <w:basedOn w:val="Fontepargpadro"/>
    <w:uiPriority w:val="99"/>
    <w:unhideWhenUsed/>
    <w:rsid w:val="00C12B92"/>
    <w:rPr>
      <w:color w:val="0000FF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C12B92"/>
    <w:rPr>
      <w:color w:val="605E5C"/>
      <w:shd w:val="clear" w:color="auto" w:fill="E1DFDD"/>
    </w:rPr>
  </w:style>
  <w:style w:type="character" w:customStyle="1" w:styleId="Ttulo3Char">
    <w:name w:val="Título 3 Char"/>
    <w:basedOn w:val="Fontepargpadro"/>
    <w:link w:val="Ttulo3"/>
    <w:rsid w:val="004732C0"/>
    <w:rPr>
      <w:rFonts w:ascii="Times New Roman" w:eastAsia="Arial" w:hAnsi="Times New Roman" w:cs="Times New Roman"/>
      <w:b/>
      <w:bCs/>
      <w:kern w:val="1"/>
      <w:sz w:val="26"/>
      <w:szCs w:val="24"/>
      <w:lang w:val="pt-BR"/>
    </w:rPr>
  </w:style>
  <w:style w:type="character" w:styleId="TextodoEspaoReservado">
    <w:name w:val="Placeholder Text"/>
    <w:basedOn w:val="Fontepargpadro"/>
    <w:uiPriority w:val="99"/>
    <w:semiHidden/>
    <w:rsid w:val="004732C0"/>
    <w:rPr>
      <w:color w:val="808080"/>
    </w:rPr>
  </w:style>
  <w:style w:type="paragraph" w:customStyle="1" w:styleId="AlvaraCorpoSParag">
    <w:name w:val="AlvaraCorpoSParag"/>
    <w:basedOn w:val="Normal"/>
    <w:rsid w:val="004732C0"/>
    <w:pPr>
      <w:widowControl/>
      <w:jc w:val="both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customStyle="1" w:styleId="AlvaraDestino">
    <w:name w:val="AlvaraDestino"/>
    <w:basedOn w:val="Normal"/>
    <w:rsid w:val="004732C0"/>
    <w:pPr>
      <w:widowControl/>
    </w:pPr>
    <w:rPr>
      <w:rFonts w:ascii="Arial" w:eastAsia="Times New Roman" w:hAnsi="Arial" w:cs="Arial"/>
      <w:sz w:val="24"/>
      <w:szCs w:val="24"/>
      <w:lang w:val="pt-BR" w:eastAsia="pt-BR"/>
    </w:rPr>
  </w:style>
  <w:style w:type="paragraph" w:customStyle="1" w:styleId="LO-normal">
    <w:name w:val="LO-normal"/>
    <w:qFormat/>
    <w:rsid w:val="00FC106F"/>
    <w:pPr>
      <w:widowControl/>
      <w:suppressAutoHyphens/>
      <w:autoSpaceDE/>
      <w:autoSpaceDN/>
      <w:spacing w:after="160" w:line="259" w:lineRule="auto"/>
    </w:pPr>
    <w:rPr>
      <w:rFonts w:ascii="Calibri" w:eastAsia="Calibri" w:hAnsi="Calibri" w:cs="Calibri"/>
      <w:sz w:val="20"/>
      <w:szCs w:val="20"/>
      <w:lang w:val="pt-BR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AD68A4-07DD-4B01-B699-95343DB64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320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Papel Timbrado GOV_2023</vt:lpstr>
    </vt:vector>
  </TitlesOfParts>
  <Company>ADAPAR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Papel Timbrado GOV_2023</dc:title>
  <dc:creator>Marcelo Silva</dc:creator>
  <cp:lastModifiedBy>Carlos Henrique Siqueira Amaral</cp:lastModifiedBy>
  <cp:revision>10</cp:revision>
  <cp:lastPrinted>2025-09-19T16:23:00Z</cp:lastPrinted>
  <dcterms:created xsi:type="dcterms:W3CDTF">2023-09-15T20:19:00Z</dcterms:created>
  <dcterms:modified xsi:type="dcterms:W3CDTF">2025-09-19T16:23:00Z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2023-05-25T00:00:00Z</vt:filetime>
  </property>
  <property fmtid="{D5CDD505-2E9C-101B-9397-08002B2CF9AE}" pid="3" name="Creator">
    <vt:lpwstr>Adobe Illustrator 27.5 (Macintosh)</vt:lpwstr>
  </property>
  <property fmtid="{D5CDD505-2E9C-101B-9397-08002B2CF9AE}" pid="4" name="LastSaved">
    <vt:filetime>2023-07-07T00:00:00Z</vt:filetime>
  </property>
</Properties>
</file>